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359" w14:textId="3CBDA6D4" w:rsidR="00430FA7" w:rsidRPr="00723308" w:rsidRDefault="00F927EF" w:rsidP="00723308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bCs/>
          <w:sz w:val="20"/>
          <w:szCs w:val="20"/>
        </w:rPr>
        <w:t xml:space="preserve">Załącznik nr </w:t>
      </w:r>
      <w:r w:rsidR="004C4DD1" w:rsidRPr="00723308">
        <w:rPr>
          <w:rFonts w:ascii="Calibri" w:hAnsi="Calibri" w:cs="Calibri"/>
          <w:bCs/>
          <w:sz w:val="20"/>
          <w:szCs w:val="20"/>
        </w:rPr>
        <w:t xml:space="preserve">2 zapytania nr </w:t>
      </w:r>
      <w:r w:rsidR="00CD6E99" w:rsidRPr="00723308">
        <w:rPr>
          <w:rFonts w:ascii="Calibri" w:hAnsi="Calibri" w:cs="Calibri"/>
          <w:bCs/>
          <w:sz w:val="20"/>
          <w:szCs w:val="20"/>
        </w:rPr>
        <w:t>1</w:t>
      </w:r>
      <w:r w:rsidR="004C4DD1" w:rsidRPr="00723308">
        <w:rPr>
          <w:rFonts w:ascii="Calibri" w:hAnsi="Calibri" w:cs="Calibri"/>
          <w:bCs/>
          <w:sz w:val="20"/>
          <w:szCs w:val="20"/>
        </w:rPr>
        <w:t>/202</w:t>
      </w:r>
      <w:r w:rsidR="00CD6E99" w:rsidRPr="00723308">
        <w:rPr>
          <w:rFonts w:ascii="Calibri" w:hAnsi="Calibri" w:cs="Calibri"/>
          <w:bCs/>
          <w:sz w:val="20"/>
          <w:szCs w:val="20"/>
        </w:rPr>
        <w:t>2</w:t>
      </w:r>
    </w:p>
    <w:p w14:paraId="520BDB86" w14:textId="77777777" w:rsidR="00430FA7" w:rsidRPr="00723308" w:rsidRDefault="00F927EF" w:rsidP="00723308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bCs/>
          <w:sz w:val="20"/>
          <w:szCs w:val="20"/>
        </w:rPr>
        <w:t>WZÓR UMOWY</w:t>
      </w:r>
    </w:p>
    <w:p w14:paraId="2BF1746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90A78C4" w14:textId="5802304D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zawarta we Wrzosowie w dniu …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 xml:space="preserve">…………. </w:t>
      </w:r>
      <w:r w:rsidRPr="00723308">
        <w:rPr>
          <w:rFonts w:ascii="Calibri" w:hAnsi="Calibri" w:cs="Calibri"/>
          <w:b/>
          <w:bCs/>
          <w:color w:val="000000"/>
          <w:sz w:val="20"/>
          <w:szCs w:val="20"/>
        </w:rPr>
        <w:t>202</w:t>
      </w:r>
      <w:r w:rsidR="00CD6E99" w:rsidRPr="00723308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Pr="0072330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75D9D" w:rsidRPr="00723308">
        <w:rPr>
          <w:rFonts w:ascii="Calibri" w:hAnsi="Calibri" w:cs="Calibri"/>
          <w:b/>
          <w:bCs/>
          <w:color w:val="000000"/>
          <w:sz w:val="20"/>
          <w:szCs w:val="20"/>
        </w:rPr>
        <w:t>r.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pomiędzy </w:t>
      </w:r>
    </w:p>
    <w:p w14:paraId="51C7D4A3" w14:textId="77777777" w:rsidR="007B12F4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355E75" w14:textId="77A38719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NOVAPARK BPD Sp. z o. o. z siedzibą we Wrzosowie nr 2, 72 – 400 Kamień Pomorski, Regon 367888886, </w:t>
      </w:r>
      <w:r w:rsidR="00075D9D" w:rsidRPr="00723308">
        <w:rPr>
          <w:rFonts w:ascii="Calibri" w:hAnsi="Calibri" w:cs="Calibri"/>
          <w:sz w:val="20"/>
          <w:szCs w:val="20"/>
        </w:rPr>
        <w:br/>
      </w:r>
      <w:r w:rsidRPr="00723308">
        <w:rPr>
          <w:rFonts w:ascii="Calibri" w:hAnsi="Calibri" w:cs="Calibri"/>
          <w:sz w:val="20"/>
          <w:szCs w:val="20"/>
        </w:rPr>
        <w:t xml:space="preserve">NIP 9860246722,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zwaną dalej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„Zamawiającym” </w:t>
      </w:r>
      <w:r w:rsidRPr="00723308">
        <w:rPr>
          <w:rFonts w:ascii="Calibri" w:hAnsi="Calibri" w:cs="Calibri"/>
          <w:color w:val="000000"/>
          <w:sz w:val="20"/>
          <w:szCs w:val="20"/>
        </w:rPr>
        <w:t>reprezentowaną przez:</w:t>
      </w:r>
    </w:p>
    <w:p w14:paraId="6C75A843" w14:textId="77777777" w:rsidR="007B12F4" w:rsidRPr="00723308" w:rsidRDefault="004B2C37" w:rsidP="00723308">
      <w:pPr>
        <w:spacing w:after="0" w:line="240" w:lineRule="auto"/>
        <w:ind w:left="3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a </w:t>
      </w:r>
    </w:p>
    <w:p w14:paraId="369CA756" w14:textId="596E6D39" w:rsidR="004B2C37" w:rsidRPr="00723308" w:rsidRDefault="004B2C37" w:rsidP="00723308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 … Regon …, NIP …,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zwanym dalej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„Wykonawcą” </w:t>
      </w:r>
      <w:r w:rsidRPr="00723308">
        <w:rPr>
          <w:rFonts w:ascii="Calibri" w:hAnsi="Calibri" w:cs="Calibri"/>
          <w:color w:val="000000"/>
          <w:sz w:val="20"/>
          <w:szCs w:val="20"/>
        </w:rPr>
        <w:t>reprezentowany przez: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>1. …,</w:t>
      </w:r>
      <w:r w:rsidR="007B12F4" w:rsidRPr="0072330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zwanymi dalej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>Stronami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32CC6589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66003B2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Umowa zawarta została w oparciu o zasadę konkurencyjności</w:t>
      </w:r>
    </w:p>
    <w:p w14:paraId="0C7AB615" w14:textId="77777777" w:rsidR="004B2C37" w:rsidRPr="00723308" w:rsidRDefault="004B2C37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AA8051D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§ 1</w:t>
      </w:r>
    </w:p>
    <w:p w14:paraId="7AD9204B" w14:textId="716560E3" w:rsidR="004B2C37" w:rsidRPr="00723308" w:rsidRDefault="00CD6E99" w:rsidP="00723308">
      <w:pPr>
        <w:spacing w:after="0" w:line="24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Przedmiotem umowy jest </w:t>
      </w:r>
      <w:r w:rsidR="004B2C37" w:rsidRPr="00723308">
        <w:rPr>
          <w:rFonts w:ascii="Calibri" w:hAnsi="Calibri" w:cs="Calibri"/>
          <w:b/>
          <w:color w:val="000000"/>
          <w:sz w:val="20"/>
          <w:szCs w:val="20"/>
        </w:rPr>
        <w:t>wykonanie, dostawa oraz montaż figur</w:t>
      </w:r>
      <w:r w:rsidR="00075D9D" w:rsidRPr="00723308">
        <w:rPr>
          <w:rFonts w:ascii="Calibri" w:hAnsi="Calibri" w:cs="Calibri"/>
          <w:b/>
          <w:color w:val="000000"/>
          <w:sz w:val="20"/>
          <w:szCs w:val="20"/>
        </w:rPr>
        <w:t>y</w:t>
      </w:r>
      <w:r w:rsidR="00F4026C" w:rsidRPr="00723308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4B2C37" w:rsidRPr="0072330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4026C" w:rsidRPr="00723308">
        <w:rPr>
          <w:rFonts w:ascii="Calibri" w:hAnsi="Calibri" w:cs="Calibri"/>
          <w:b/>
          <w:bCs/>
          <w:sz w:val="20"/>
          <w:szCs w:val="20"/>
        </w:rPr>
        <w:t xml:space="preserve">Część nr 1 </w:t>
      </w:r>
      <w:r w:rsidRPr="00723308">
        <w:rPr>
          <w:rFonts w:ascii="Calibri" w:hAnsi="Calibri" w:cs="Calibri"/>
          <w:b/>
          <w:bCs/>
          <w:sz w:val="20"/>
          <w:szCs w:val="20"/>
        </w:rPr>
        <w:t>–</w:t>
      </w:r>
      <w:r w:rsidR="00F4026C" w:rsidRPr="0072330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23308">
        <w:rPr>
          <w:rFonts w:ascii="Calibri" w:hAnsi="Calibri" w:cs="Calibri"/>
          <w:b/>
          <w:bCs/>
          <w:sz w:val="20"/>
          <w:szCs w:val="20"/>
        </w:rPr>
        <w:t>CAMEROCERAS (1 szt.)</w:t>
      </w:r>
      <w:r w:rsidRPr="00723308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723308">
        <w:rPr>
          <w:rFonts w:ascii="Calibri" w:hAnsi="Calibri" w:cs="Calibri"/>
          <w:b/>
          <w:bCs/>
          <w:sz w:val="20"/>
          <w:szCs w:val="20"/>
        </w:rPr>
        <w:t xml:space="preserve">Część </w:t>
      </w:r>
      <w:r w:rsidRPr="00723308">
        <w:rPr>
          <w:rFonts w:ascii="Calibri" w:hAnsi="Calibri" w:cs="Calibri"/>
          <w:b/>
          <w:bCs/>
          <w:sz w:val="20"/>
          <w:szCs w:val="20"/>
        </w:rPr>
        <w:br/>
      </w:r>
      <w:r w:rsidRPr="00723308">
        <w:rPr>
          <w:rFonts w:ascii="Calibri" w:hAnsi="Calibri" w:cs="Calibri"/>
          <w:b/>
          <w:bCs/>
          <w:sz w:val="20"/>
          <w:szCs w:val="20"/>
        </w:rPr>
        <w:t>nr 2 – ARTHOPLEURA (1 szt.)</w:t>
      </w:r>
      <w:r w:rsidRPr="00723308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723308">
        <w:rPr>
          <w:rFonts w:ascii="Calibri" w:hAnsi="Calibri" w:cs="Calibri"/>
          <w:b/>
          <w:bCs/>
          <w:sz w:val="20"/>
          <w:szCs w:val="20"/>
        </w:rPr>
        <w:t>Cześć nr 3 – AMONIT (1 szt.)</w:t>
      </w:r>
      <w:r w:rsidRPr="0072330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B12F4" w:rsidRPr="00723308">
        <w:rPr>
          <w:rFonts w:ascii="Calibri" w:hAnsi="Calibri" w:cs="Calibri"/>
          <w:bCs/>
          <w:sz w:val="20"/>
          <w:szCs w:val="20"/>
        </w:rPr>
        <w:t>w</w:t>
      </w:r>
      <w:r w:rsidR="007B12F4" w:rsidRPr="00723308">
        <w:rPr>
          <w:rFonts w:ascii="Calibri" w:hAnsi="Calibri" w:cs="Calibri"/>
          <w:b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ramach operacji </w:t>
      </w:r>
      <w:r w:rsidR="004B2C37" w:rsidRPr="00723308">
        <w:rPr>
          <w:rFonts w:ascii="Calibri" w:hAnsi="Calibri" w:cs="Calibri"/>
          <w:sz w:val="20"/>
          <w:szCs w:val="20"/>
        </w:rPr>
        <w:t>pn.</w:t>
      </w:r>
      <w:r w:rsidR="004B2C37" w:rsidRPr="00723308">
        <w:rPr>
          <w:rFonts w:ascii="Calibri" w:hAnsi="Calibri" w:cs="Calibri"/>
          <w:bCs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bCs/>
          <w:i/>
          <w:iCs/>
          <w:sz w:val="20"/>
          <w:szCs w:val="20"/>
        </w:rPr>
        <w:t>„Rozbudowa infrastruktury edukacyjnej Bałtyckiego Parku Dinozaurów we Wrzosowie”</w:t>
      </w:r>
      <w:r w:rsidR="004B2C37" w:rsidRPr="00723308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poddziałanie 19.2 „Wsparcie na wdrażanie operacji </w:t>
      </w:r>
      <w:r w:rsidRPr="00723308">
        <w:rPr>
          <w:rFonts w:ascii="Calibri" w:hAnsi="Calibri" w:cs="Calibri"/>
          <w:color w:val="000000"/>
          <w:sz w:val="20"/>
          <w:szCs w:val="20"/>
        </w:rPr>
        <w:br/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w ramach strategii rozwoju lokalnego kierowanego przez społeczność”, działanie „Wsparcie dla rozwoju lokalnego </w:t>
      </w:r>
      <w:r w:rsidRPr="00723308">
        <w:rPr>
          <w:rFonts w:ascii="Calibri" w:hAnsi="Calibri" w:cs="Calibri"/>
          <w:color w:val="000000"/>
          <w:sz w:val="20"/>
          <w:szCs w:val="20"/>
        </w:rPr>
        <w:br/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w ramach inicjatywy LEADER objętego programem w zakresie rozwoju przedsiębiorczości na obszarze wiejskim objętym strategią rozwoju lokalnego kierowanego przez społeczność w ramach Programu Rozwoju Obszarów Wiejskich na lata 2014 – 2020.</w:t>
      </w:r>
    </w:p>
    <w:p w14:paraId="76B8D9A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2. Zamawiający zleca, a Wykonawca zobowiązuje się wykonać figury z żywicy poliestrowej i włókna szklanego wraz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 dostawą oraz montażem zgodnie ze złożoną ofertą </w:t>
      </w:r>
    </w:p>
    <w:p w14:paraId="2C81BD0C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3. Lista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figur/modeli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stanowi Załącznik nr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>…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do niniejszej umowy.</w:t>
      </w:r>
    </w:p>
    <w:p w14:paraId="083E3AD2" w14:textId="4C91F917" w:rsidR="004B2C37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4. Figury/modele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powinny być wykonane </w:t>
      </w:r>
      <w:r w:rsidRPr="00723308">
        <w:rPr>
          <w:rFonts w:ascii="Calibri" w:hAnsi="Calibri" w:cs="Calibri"/>
          <w:color w:val="000000"/>
          <w:sz w:val="20"/>
          <w:szCs w:val="20"/>
        </w:rPr>
        <w:t>w powiększonej skali,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kształt oraz barwa poszczególnych figur powinny </w:t>
      </w:r>
      <w:r w:rsidR="004E6B7A" w:rsidRPr="00723308">
        <w:rPr>
          <w:rFonts w:ascii="Calibri" w:hAnsi="Calibri" w:cs="Calibri"/>
          <w:color w:val="000000"/>
          <w:sz w:val="20"/>
          <w:szCs w:val="20"/>
        </w:rPr>
        <w:br/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jak najlepiej odwzorowywać wygląd oraz być zgodne z opisem przedmiotu zamówienia wskazanym w zapytaniu ofertowym nr /202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>1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56634C6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5. Przedmiot umowy musi być dostarczony do Zamawiającego na adres:</w:t>
      </w:r>
      <w:r w:rsidRPr="00723308">
        <w:rPr>
          <w:rFonts w:ascii="Calibri" w:hAnsi="Calibri" w:cs="Calibri"/>
          <w:sz w:val="20"/>
          <w:szCs w:val="20"/>
        </w:rPr>
        <w:t xml:space="preserve"> </w:t>
      </w:r>
      <w:r w:rsidRPr="00723308">
        <w:rPr>
          <w:rFonts w:ascii="Calibri" w:hAnsi="Calibri" w:cs="Calibri"/>
          <w:b/>
          <w:bCs/>
          <w:sz w:val="20"/>
          <w:szCs w:val="20"/>
        </w:rPr>
        <w:t>Wrzosowo nr 2, 72 – 400 Kamień Pomorski</w:t>
      </w:r>
      <w:r w:rsidRPr="00723308">
        <w:rPr>
          <w:rFonts w:ascii="Calibri" w:hAnsi="Calibri" w:cs="Calibri"/>
          <w:sz w:val="20"/>
          <w:szCs w:val="20"/>
        </w:rPr>
        <w:t>.</w:t>
      </w:r>
    </w:p>
    <w:p w14:paraId="3A75E0A8" w14:textId="77777777" w:rsidR="007B12F4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</w:p>
    <w:p w14:paraId="5738687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§ 2</w:t>
      </w:r>
    </w:p>
    <w:p w14:paraId="2A0BA7F8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1. Wykonawca oświadcza, że zrealizuje przedmiot zamówienia zgodnie z przepisami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 xml:space="preserve">obowiązującego prawa 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br/>
      </w:r>
      <w:r w:rsidRPr="00723308">
        <w:rPr>
          <w:rFonts w:ascii="Calibri" w:hAnsi="Calibri" w:cs="Calibri"/>
          <w:color w:val="00000A"/>
          <w:sz w:val="20"/>
          <w:szCs w:val="20"/>
        </w:rPr>
        <w:t>i obowiązującymi normami, wiedzą techniczną oraz przy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zachowaniu należytej staranności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>.</w:t>
      </w:r>
    </w:p>
    <w:p w14:paraId="1C37A4AC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2. Wykonawca będzie realizował wszelkie czynności zgodnie z ustalonym harmonogramem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realizacji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prac</w:t>
      </w:r>
      <w:r w:rsidRPr="00723308">
        <w:rPr>
          <w:rFonts w:ascii="Calibri" w:hAnsi="Calibri" w:cs="Calibri"/>
          <w:color w:val="00000A"/>
          <w:sz w:val="20"/>
          <w:szCs w:val="20"/>
        </w:rPr>
        <w:t>, w sposób gwarantujący prawidłową i terminową realizację operacji.</w:t>
      </w:r>
    </w:p>
    <w:p w14:paraId="1DB50A37" w14:textId="77777777" w:rsidR="007B12F4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555AE8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§ 3</w:t>
      </w:r>
    </w:p>
    <w:p w14:paraId="0314727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Przedmiot zamówienia będzie wykonany w terminie </w:t>
      </w:r>
      <w:r w:rsidRPr="00723308">
        <w:rPr>
          <w:rFonts w:ascii="Calibri" w:hAnsi="Calibri" w:cs="Calibri"/>
          <w:b/>
          <w:color w:val="000000"/>
          <w:sz w:val="20"/>
          <w:szCs w:val="20"/>
        </w:rPr>
        <w:t>do 90 dni od daty zawarcia umowy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42790744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2. Szczegółowy termin zakończenia poszczególnych prac stanowiących przedmiot umowy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określa uzgodniony przez strony harmonogram.</w:t>
      </w:r>
    </w:p>
    <w:p w14:paraId="38189E16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3. Wykonanie oraz dostawa przedmiotu zamówienia zostanie zrealizowana 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>w jednym etapie.</w:t>
      </w:r>
    </w:p>
    <w:p w14:paraId="23758F6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4. Za datę wykonania przedmiotu umowy uważa się datę dokonania odbioru przedmiotu umowy </w:t>
      </w:r>
      <w:r w:rsidRPr="00723308">
        <w:rPr>
          <w:rFonts w:ascii="Calibri" w:hAnsi="Calibri" w:cs="Calibri"/>
          <w:color w:val="00000A"/>
          <w:sz w:val="20"/>
          <w:szCs w:val="20"/>
        </w:rPr>
        <w:t>przez Zamawiającego,</w:t>
      </w:r>
      <w:r w:rsidR="009A1602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potwierdzonego protokołem odbioru bez zastrzeżeń.</w:t>
      </w:r>
    </w:p>
    <w:p w14:paraId="700C35D7" w14:textId="77777777" w:rsidR="009A1602" w:rsidRPr="00723308" w:rsidRDefault="009A1602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F7A72D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§ 4</w:t>
      </w:r>
    </w:p>
    <w:p w14:paraId="63801351" w14:textId="775AB8C4" w:rsidR="00F4026C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Za wykonanie </w:t>
      </w:r>
      <w:r w:rsidR="00F4026C" w:rsidRPr="00723308">
        <w:rPr>
          <w:rFonts w:ascii="Calibri" w:hAnsi="Calibri" w:cs="Calibri"/>
          <w:b/>
          <w:bCs/>
          <w:color w:val="000000"/>
          <w:sz w:val="20"/>
          <w:szCs w:val="20"/>
        </w:rPr>
        <w:t>części nr 1 / nr 2</w:t>
      </w:r>
      <w:r w:rsidR="00EF72AB" w:rsidRPr="00723308">
        <w:rPr>
          <w:rFonts w:ascii="Calibri" w:hAnsi="Calibri" w:cs="Calibri"/>
          <w:b/>
          <w:bCs/>
          <w:color w:val="000000"/>
          <w:sz w:val="20"/>
          <w:szCs w:val="20"/>
        </w:rPr>
        <w:t xml:space="preserve"> / nr 3</w:t>
      </w:r>
      <w:r w:rsidR="00F4026C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przedmiotu umowy Wykonawca otrzyma od Zamawiającego </w:t>
      </w:r>
      <w:r w:rsidRPr="00723308">
        <w:rPr>
          <w:rFonts w:ascii="Calibri" w:hAnsi="Calibri" w:cs="Calibri"/>
          <w:b/>
          <w:color w:val="000000"/>
          <w:sz w:val="20"/>
          <w:szCs w:val="20"/>
        </w:rPr>
        <w:t>wynagrodzenie</w:t>
      </w:r>
      <w:r w:rsidR="009A1602" w:rsidRPr="00723308">
        <w:rPr>
          <w:rFonts w:ascii="Calibri" w:hAnsi="Calibri" w:cs="Calibri"/>
          <w:b/>
          <w:color w:val="000000"/>
          <w:sz w:val="20"/>
          <w:szCs w:val="20"/>
        </w:rPr>
        <w:t xml:space="preserve"> ryczałtowe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w wysokości</w:t>
      </w:r>
      <w:r w:rsidR="00F4026C" w:rsidRPr="00723308">
        <w:rPr>
          <w:rFonts w:ascii="Calibri" w:hAnsi="Calibri" w:cs="Calibri"/>
          <w:color w:val="000000"/>
          <w:sz w:val="20"/>
          <w:szCs w:val="20"/>
        </w:rPr>
        <w:t>:</w:t>
      </w:r>
    </w:p>
    <w:p w14:paraId="6733D1E3" w14:textId="71C1681F" w:rsidR="00F4026C" w:rsidRPr="00723308" w:rsidRDefault="00F4026C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a) za cześć nr 1 …złotych brutto (słownie: złotych, 00/100), w tym podatek VAT … zł (słownie: złotych, 00/100),</w:t>
      </w:r>
    </w:p>
    <w:p w14:paraId="37956892" w14:textId="4E2ECF8B" w:rsidR="004B2C37" w:rsidRPr="00723308" w:rsidRDefault="00F4026C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b) za cześć n</w:t>
      </w:r>
      <w:r w:rsidR="00EF72AB" w:rsidRPr="00723308">
        <w:rPr>
          <w:rFonts w:ascii="Calibri" w:hAnsi="Calibri" w:cs="Calibri"/>
          <w:color w:val="000000"/>
          <w:sz w:val="20"/>
          <w:szCs w:val="20"/>
        </w:rPr>
        <w:t>r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2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>…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złotych brutto (słownie: złotych, 00/100), w tym podatek VAT 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…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zł (słownie: złotych, 00/100)</w:t>
      </w:r>
      <w:r w:rsidR="00EF72AB" w:rsidRPr="00723308">
        <w:rPr>
          <w:rFonts w:ascii="Calibri" w:hAnsi="Calibri" w:cs="Calibri"/>
          <w:color w:val="000000"/>
          <w:sz w:val="20"/>
          <w:szCs w:val="20"/>
        </w:rPr>
        <w:t>,</w:t>
      </w:r>
    </w:p>
    <w:p w14:paraId="682B0680" w14:textId="3BA686BC" w:rsidR="00EF72AB" w:rsidRPr="00723308" w:rsidRDefault="00EF72AB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c)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za cześć nr </w:t>
      </w:r>
      <w:r w:rsidRPr="00723308">
        <w:rPr>
          <w:rFonts w:ascii="Calibri" w:hAnsi="Calibri" w:cs="Calibri"/>
          <w:color w:val="000000"/>
          <w:sz w:val="20"/>
          <w:szCs w:val="20"/>
        </w:rPr>
        <w:t>3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 …złotych brutto (słownie: złotych, 00/100), w tym podatek VAT … zł (słownie: złotych, 00/100).</w:t>
      </w:r>
    </w:p>
    <w:p w14:paraId="79D96C2C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2. Podstawą zapłaty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 za wykonanie przedmiotu umowy jest faktura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VAT, wystawion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a </w:t>
      </w:r>
      <w:r w:rsidRPr="00723308">
        <w:rPr>
          <w:rFonts w:ascii="Calibri" w:hAnsi="Calibri" w:cs="Calibri"/>
          <w:color w:val="000000"/>
          <w:sz w:val="20"/>
          <w:szCs w:val="20"/>
        </w:rPr>
        <w:t>Zamawiającemu.</w:t>
      </w:r>
    </w:p>
    <w:p w14:paraId="2517CA99" w14:textId="77777777" w:rsidR="00375FD3" w:rsidRPr="00723308" w:rsidRDefault="00375FD3" w:rsidP="00723308">
      <w:pPr>
        <w:tabs>
          <w:tab w:val="left" w:pos="7079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lastRenderedPageBreak/>
        <w:t xml:space="preserve">3. Zapłata wynagrodzenia, o którym mowa w ust. 1, nastąpi w formie przelewu na rachunek bankowy wskazany przez Wykonawcę, w terminie </w:t>
      </w:r>
      <w:r w:rsidRPr="00723308">
        <w:rPr>
          <w:rFonts w:ascii="Calibri" w:hAnsi="Calibri" w:cs="Calibri"/>
          <w:b/>
          <w:sz w:val="20"/>
          <w:szCs w:val="20"/>
        </w:rPr>
        <w:t>do 14 dni kalendarzowych</w:t>
      </w:r>
      <w:r w:rsidRPr="00723308">
        <w:rPr>
          <w:rFonts w:ascii="Calibri" w:hAnsi="Calibri" w:cs="Calibri"/>
          <w:sz w:val="20"/>
          <w:szCs w:val="20"/>
        </w:rPr>
        <w:t xml:space="preserve"> od dnia przedłożenia Zamawiającemu prawidłowo wystawionej faktury/rachunku. Za dzień zapłaty uznaje się dzień obciążenia rachunku bankowego Zamawiającego</w:t>
      </w:r>
      <w:r w:rsidR="007B12F4" w:rsidRPr="00723308">
        <w:rPr>
          <w:rFonts w:ascii="Calibri" w:hAnsi="Calibri" w:cs="Calibri"/>
          <w:sz w:val="20"/>
          <w:szCs w:val="20"/>
        </w:rPr>
        <w:t>.</w:t>
      </w:r>
    </w:p>
    <w:p w14:paraId="1CC417B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4. Wartość umowy może ulec zmianie w trakcie trwania umowy w związku ze zmianą stawki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podatku VAT wywołaną zmianą przepisów prawa.</w:t>
      </w:r>
    </w:p>
    <w:p w14:paraId="29CF846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5. W przypadku zmiany stawki podatku VAT do podanej ceny netto zostanie doliczony podatek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VAT według stawki obowiązującej w chwili powstania obowiązku podatkowego. Zmiana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stawki podatku VAT wywołana zmianą przepisów prawa nie wymaga sporządzenia aneksu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do umowy. W tym przypadku Wykonawca zobowiązany jest poinformować Zamawiającego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na piśmie o wprowadzonej zmianie, podając podstawę prawną oraz obowiązującą stawkę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podatku VAT.</w:t>
      </w:r>
    </w:p>
    <w:p w14:paraId="77833D3F" w14:textId="77777777" w:rsidR="00595B69" w:rsidRPr="00723308" w:rsidRDefault="00595B69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</w:p>
    <w:p w14:paraId="1918307A" w14:textId="0657F5F4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§ 5</w:t>
      </w:r>
    </w:p>
    <w:p w14:paraId="50087ADB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1. Z tytułu niewykonania lub nienależytego wykonania umowy przez Wykonawcę,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Zamawiający ma prawo naliczyć Wykonawcy następujące kary umowne:</w:t>
      </w:r>
    </w:p>
    <w:p w14:paraId="705E08C9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a. w przypadku odstąpienia od umowy przez Zamawiającego z powodu okoliczności za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które odpowiedzialność ponosi Wykonawca, będzie on zobowiązany do zapłaty kary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umownej Zamawiającemu w wysokości 10% wartości wynagrodzenia brutto,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określonego w §4 ust. 1 niniejszej umowy,</w:t>
      </w:r>
    </w:p>
    <w:p w14:paraId="6283F01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b. w przypadku zwłoki w przekazaniu przedmiotu Umowy Wykonawca zobowiązuje się do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zapłaty kary umownej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>w wysokości 0,5% wartości wynagrodzenia brutto określonego w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§4 ust. 1 niniejszej umowy za każdy dzień zwłoki (liczone jako 24h),</w:t>
      </w:r>
    </w:p>
    <w:p w14:paraId="7A9DAF7D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c. Postanowienia ust. 1 pkt. a), b) nie wykluczają prawa Zamawiającego do żądania od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Wykonawcy, na zasadach ogólnych odszkodowania przenoszącego wysokość kary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umownej, w każdym przypadku nie wykonania, bądź nienależytego wykonania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zobowiązań umownych.</w:t>
      </w:r>
    </w:p>
    <w:p w14:paraId="69D0ECFD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>§ 6</w:t>
      </w:r>
    </w:p>
    <w:p w14:paraId="0F208E5D" w14:textId="77777777" w:rsidR="004B2C37" w:rsidRPr="00723308" w:rsidRDefault="00CF7FC8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Strony dopuszczają możliwość wprowadzenia następujących istotnych zmian do umowy:</w:t>
      </w:r>
    </w:p>
    <w:p w14:paraId="6F024133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1.) Objęty przedmiotem umowy model może być zastąpiony, w przypadku np. jego wycofania z rynku lub w wyniku postępu technicznego i zastąpienia go przez inny model/figurę nowszej generacji lub przez inny tego samego rodzaju </w:t>
      </w:r>
      <w:r w:rsidR="004E6B7A" w:rsidRPr="00723308">
        <w:rPr>
          <w:rFonts w:ascii="Calibri" w:hAnsi="Calibri" w:cs="Calibri"/>
          <w:sz w:val="20"/>
          <w:szCs w:val="20"/>
        </w:rPr>
        <w:br/>
      </w:r>
      <w:r w:rsidRPr="00723308">
        <w:rPr>
          <w:rFonts w:ascii="Calibri" w:hAnsi="Calibri" w:cs="Calibri"/>
          <w:sz w:val="20"/>
          <w:szCs w:val="20"/>
        </w:rPr>
        <w:t>o parametrach technicznych i innych właściwościach nie gorszych niż stanowiący przedmiot umowy i odpowiadający wymaganiom ustalonym w opisie przedmiotu zamówienia.</w:t>
      </w:r>
    </w:p>
    <w:p w14:paraId="448C434E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2) Zmiana w umowie może prowadzić do zwiększenia wynagrodzenia wykonawcy w stosunku do wynagrodzenia określonego pierwotnie w umowie o kwotę nie większą niż 30% wartości umowy. W przypadku zawarcia umowy </w:t>
      </w:r>
      <w:r w:rsidRPr="00723308">
        <w:rPr>
          <w:rFonts w:ascii="Calibri" w:hAnsi="Calibri" w:cs="Calibri"/>
          <w:sz w:val="20"/>
          <w:szCs w:val="20"/>
        </w:rPr>
        <w:br/>
        <w:t xml:space="preserve">z wykonawcą na więcej niż jedną część, wartością umowy jest łączna wartość wszystkich zadań objętych umową </w:t>
      </w:r>
      <w:r w:rsidRPr="00723308">
        <w:rPr>
          <w:rFonts w:ascii="Calibri" w:hAnsi="Calibri" w:cs="Calibri"/>
          <w:sz w:val="20"/>
          <w:szCs w:val="20"/>
        </w:rPr>
        <w:br/>
        <w:t xml:space="preserve">z wybranym wykonawcą. </w:t>
      </w:r>
    </w:p>
    <w:p w14:paraId="53FED1E4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3) Zmiana umowy może polegać na zmniejszeniu lub zwiększeniu liczby modeli/figur o wartość nie większą </w:t>
      </w:r>
      <w:r w:rsidRPr="00723308">
        <w:rPr>
          <w:rFonts w:ascii="Calibri" w:hAnsi="Calibri" w:cs="Calibri"/>
          <w:sz w:val="20"/>
          <w:szCs w:val="20"/>
        </w:rPr>
        <w:br/>
        <w:t xml:space="preserve">niż 30% wartości umowy (dotyczy to tylko zmniejszenia/zwiększenia liczby tego samego modelu jak wskazany w opisie przedmiotu zamówienia) wraz z obniżeniem/zwiększeniem wynagrodzenia wykonawcy o ceny wskazane w formularzu ofertowym dla danej części. </w:t>
      </w:r>
    </w:p>
    <w:p w14:paraId="71C6E766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4) nastąpi zmiana powszechnie lub miejscowo obowiązujących przepisów prawa w zakresie mającym wpływ </w:t>
      </w:r>
      <w:r w:rsidRPr="00723308">
        <w:rPr>
          <w:rFonts w:ascii="Calibri" w:hAnsi="Calibri" w:cs="Calibri"/>
          <w:sz w:val="20"/>
          <w:szCs w:val="20"/>
        </w:rPr>
        <w:br/>
        <w:t xml:space="preserve">na realizacje umowy; </w:t>
      </w:r>
    </w:p>
    <w:p w14:paraId="76A83082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5) zastosowanie będzie miał mechanizm odwróconego obciążenia przy zachowaniu postanowień art. 17 ust. 1 pkt. 7 oraz art. 17 ust. 1 c ustawy z dnia 11.03.2004 r. ustawy o podatku od towarów i usług (Dz. U. z 2016 r., poz. 710), </w:t>
      </w:r>
    </w:p>
    <w:p w14:paraId="2D59E031" w14:textId="77777777" w:rsidR="005C039F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6) </w:t>
      </w:r>
      <w:r w:rsidR="005C039F" w:rsidRPr="00723308">
        <w:rPr>
          <w:rFonts w:ascii="Calibri" w:hAnsi="Calibri" w:cs="Calibri"/>
          <w:color w:val="000000"/>
          <w:sz w:val="20"/>
          <w:szCs w:val="20"/>
        </w:rPr>
        <w:t>w przypadku wystąpienia okoliczności leżących po stronie Zamawiającego lub osób trzecich</w:t>
      </w:r>
      <w:r w:rsidR="005C039F" w:rsidRPr="00723308">
        <w:rPr>
          <w:rFonts w:ascii="Calibri" w:hAnsi="Calibri" w:cs="Calibri"/>
          <w:sz w:val="20"/>
          <w:szCs w:val="20"/>
        </w:rPr>
        <w:t>,</w:t>
      </w:r>
    </w:p>
    <w:p w14:paraId="6BFA801B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>7) wynikną rozbieżności lub niejasności w umowie, których nie można usunąć w inny sposób, a zmiana będzie umożliwiać usunięcie rozbieżności i doprecyzowanie umowy zgodnie z jej celem lub w celu jednoznacznej interpretacji jej zapisów przez wykonawcę i zamawiającego.</w:t>
      </w:r>
    </w:p>
    <w:p w14:paraId="04117084" w14:textId="77777777" w:rsidR="00FA53A1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8) Dopuszcza się zmianę oznaczeń zmawiającego lub wykonawcy oraz zmiana tekstu umowy, jeżeli zmiany </w:t>
      </w:r>
      <w:r w:rsidRPr="00723308">
        <w:rPr>
          <w:rFonts w:ascii="Calibri" w:hAnsi="Calibri" w:cs="Calibri"/>
          <w:sz w:val="20"/>
          <w:szCs w:val="20"/>
        </w:rPr>
        <w:br/>
        <w:t xml:space="preserve">nie będą miały wpływu na treść ustalonych w umowie zobowiązań lub też nie będą dotyczyć istotnych postanowień zawartej umowy w stosunku do oferty, na podstawie której dokonano wyboru wykonawcy. </w:t>
      </w:r>
    </w:p>
    <w:p w14:paraId="2C16303A" w14:textId="77777777" w:rsidR="00D34A05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9)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zmiana obowiązującej stawki pod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atku od towarów i usług (VAT),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jeśli zmiana stawki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podatku od towarów i usług (VAT) będzie powodować zwiększenie kosztów wykonania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umowy po stronie Wykonawcy, Zamawiający dopuszcza możliwość zwiększenia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wynagrodzenia o kwotę równą różnicy w kwocie podatku zapłaconego przez Wykonawcę;</w:t>
      </w:r>
    </w:p>
    <w:p w14:paraId="6A44E45B" w14:textId="77777777" w:rsidR="004B2C37" w:rsidRPr="00723308" w:rsidRDefault="00D34A05" w:rsidP="007233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lastRenderedPageBreak/>
        <w:t>10)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zmiana sposobu rozliczania umowy lub dokonywania płatności na rzecz Wykonawcy - np.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na skutek zmian zawartej przez Zamawiającego umowy o dofinansowanie projektu lub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zmian wytycznych dotyczących realizacji projektu;</w:t>
      </w:r>
    </w:p>
    <w:p w14:paraId="6FF9553E" w14:textId="170DBEE0" w:rsidR="004B2C37" w:rsidRPr="00723308" w:rsidRDefault="00D34A05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11)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wydłużenie terminu realizacji umowy w przy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>padku wystąpienia siły wyższej. J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ako „siły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wyższe” uznaje się klęski żywiołowe, huragan, powódź, katastrofy transportowe, pożar,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eksplozje, wojny, pandemie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i inne nadzwyczajne wydarzenia, których zaistnienie leży poza zasięgiem i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kontrolą układających się stron („siła wyższa” – to zdarzenie </w:t>
      </w:r>
      <w:r w:rsidR="00075D9D" w:rsidRPr="00723308"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(a) zewnętrzne, (b) niemożliwe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lub prawie niemożliwe do przewidzenia, (c) którego skutkom nie można zapobiec);</w:t>
      </w:r>
    </w:p>
    <w:p w14:paraId="4B4811BA" w14:textId="77777777" w:rsidR="004B2C37" w:rsidRPr="00723308" w:rsidRDefault="00D34A05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12)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w każdym przypadku, gdy zmiana jest korzystna dla Zamawiającego np. powoduje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skrócenie terminu realizacji umowy.</w:t>
      </w:r>
    </w:p>
    <w:p w14:paraId="26DCDD1F" w14:textId="77777777" w:rsidR="00C44052" w:rsidRPr="00723308" w:rsidRDefault="00C44052" w:rsidP="00723308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13) ujawnienia nieznanych uwarunkowań wynikających z wymogów procesu inwestycyjnego i prawa budowlanego, albo w przypadku nietypowych lub niekorzystnych warunków atmosferycznych, albo zmiany stanowiska stron trzecich mających wpływ na wykonywanie umowy,</w:t>
      </w:r>
    </w:p>
    <w:p w14:paraId="021BABDB" w14:textId="77777777" w:rsidR="003C4F55" w:rsidRPr="00723308" w:rsidRDefault="003C4F55" w:rsidP="00723308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14) niezrealizowania części przedmiotu  umowy  z  przyczyn  leżących  po  stronie  Wykonawcy. W takim przypadku Zamawiający  może zastąpić Wykonawcę nowym wykonawcą, co nastąpi na koszt i ryzyko wykonawcy,</w:t>
      </w:r>
    </w:p>
    <w:p w14:paraId="7A9CAFDF" w14:textId="77777777" w:rsidR="008B114A" w:rsidRPr="00723308" w:rsidRDefault="008B114A" w:rsidP="00723308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15) w przypadku zmiany przepisów prawa skutkujących zmianą koniecznego do zrealizowania przedmiotu umowy.</w:t>
      </w:r>
    </w:p>
    <w:p w14:paraId="6813EA82" w14:textId="77777777" w:rsidR="007B12F4" w:rsidRPr="00723308" w:rsidRDefault="002E5D6A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2. </w:t>
      </w:r>
      <w:r w:rsidR="00D34A05" w:rsidRPr="00723308">
        <w:rPr>
          <w:rFonts w:ascii="Calibri" w:hAnsi="Calibri" w:cs="Calibri"/>
          <w:sz w:val="20"/>
          <w:szCs w:val="20"/>
        </w:rPr>
        <w:t>Pod rygorem nieważności,</w:t>
      </w:r>
      <w:r w:rsidR="00D34A05" w:rsidRPr="00723308">
        <w:rPr>
          <w:rFonts w:ascii="Calibri" w:hAnsi="Calibri" w:cs="Calibri"/>
          <w:color w:val="000000"/>
          <w:sz w:val="20"/>
          <w:szCs w:val="20"/>
        </w:rPr>
        <w:t xml:space="preserve"> z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miany postanowień zawartej umowy wymagają formy pisemnej w postaci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aneksu</w:t>
      </w:r>
      <w:r w:rsidR="00D34A05"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5F186EBE" w14:textId="77777777" w:rsidR="002E5D6A" w:rsidRPr="00723308" w:rsidRDefault="002E5D6A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3. Do okoliczności, które nie stanowią zmiany umowy należą zmiany danych kontaktowych i adresowych Wykonawcy lub Zamawiającego po wzajemnym poinformowaniu Stron.</w:t>
      </w:r>
    </w:p>
    <w:p w14:paraId="475D4FFB" w14:textId="77777777" w:rsidR="006B41C8" w:rsidRPr="00723308" w:rsidRDefault="006B41C8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A"/>
          <w:sz w:val="20"/>
          <w:szCs w:val="20"/>
        </w:rPr>
      </w:pPr>
    </w:p>
    <w:p w14:paraId="61D22BAB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A"/>
          <w:sz w:val="20"/>
          <w:szCs w:val="20"/>
        </w:rPr>
      </w:pPr>
      <w:r w:rsidRPr="00723308">
        <w:rPr>
          <w:rFonts w:ascii="Calibri" w:hAnsi="Calibri" w:cs="Calibri"/>
          <w:bCs/>
          <w:color w:val="00000A"/>
          <w:sz w:val="20"/>
          <w:szCs w:val="20"/>
        </w:rPr>
        <w:t>§ 7</w:t>
      </w:r>
    </w:p>
    <w:p w14:paraId="56E23701" w14:textId="5C24E94B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Strony postanawiają, że oprócz przypadków wymienionych 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>w Kodeksie C</w:t>
      </w:r>
      <w:r w:rsidRPr="00723308">
        <w:rPr>
          <w:rFonts w:ascii="Calibri" w:hAnsi="Calibri" w:cs="Calibri"/>
          <w:color w:val="000000"/>
          <w:sz w:val="20"/>
          <w:szCs w:val="20"/>
        </w:rPr>
        <w:t>ywiln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>ym</w:t>
      </w:r>
      <w:r w:rsidRPr="00723308">
        <w:rPr>
          <w:rFonts w:ascii="Calibri" w:hAnsi="Calibri" w:cs="Calibri"/>
          <w:color w:val="000000"/>
          <w:sz w:val="20"/>
          <w:szCs w:val="20"/>
        </w:rPr>
        <w:t>,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przysługuje im prawo odstąpienia </w:t>
      </w:r>
      <w:r w:rsidR="005109D2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>od umowy w następujących przypadkach:</w:t>
      </w:r>
    </w:p>
    <w:p w14:paraId="3F65132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1) Zamawiającemu przysługuje prawo odstąpienia od umowy, w sytuacji:</w:t>
      </w:r>
    </w:p>
    <w:p w14:paraId="239DA22E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a) ogłoszenia upadłości lub rozwiązania firmy Wykonawcy,</w:t>
      </w:r>
    </w:p>
    <w:p w14:paraId="716389B6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b) nie rozpoczęcia realizacji przedmiotu umowy w określonym w niniejszej umowy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terminie,</w:t>
      </w:r>
    </w:p>
    <w:p w14:paraId="12A7048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c) przerwania bez uzasadnionych przyczyn realizacji przedmiotu umowy przez Wykonawcę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trwającej dłużej niż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 xml:space="preserve"> 7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dni,</w:t>
      </w:r>
    </w:p>
    <w:p w14:paraId="2C64863B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d) nie wykonywania lub nienależytego wykonania przez Wykonawcę obowiązków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określonych w niniejszej umowie, dokumentacji technicznej i obowiązujących norm.</w:t>
      </w:r>
    </w:p>
    <w:p w14:paraId="277E5635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2) Za porozumieniem stron.</w:t>
      </w:r>
    </w:p>
    <w:p w14:paraId="34BE01C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3) Wykonawcy przysługuje prawo odstąpienia od umowy z powodu opóźnie</w:t>
      </w:r>
      <w:r w:rsidR="00375FD3" w:rsidRPr="00723308">
        <w:rPr>
          <w:rFonts w:ascii="Calibri" w:hAnsi="Calibri" w:cs="Calibri"/>
          <w:color w:val="00000A"/>
          <w:sz w:val="20"/>
          <w:szCs w:val="20"/>
        </w:rPr>
        <w:t>nia</w:t>
      </w:r>
      <w:r w:rsidRPr="00723308">
        <w:rPr>
          <w:rFonts w:ascii="Calibri" w:hAnsi="Calibri" w:cs="Calibri"/>
          <w:color w:val="00000A"/>
          <w:sz w:val="20"/>
          <w:szCs w:val="20"/>
        </w:rPr>
        <w:t xml:space="preserve"> Zamawiającego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w płatnoś</w:t>
      </w:r>
      <w:r w:rsidR="00375FD3" w:rsidRPr="00723308">
        <w:rPr>
          <w:rFonts w:ascii="Calibri" w:hAnsi="Calibri" w:cs="Calibri"/>
          <w:color w:val="00000A"/>
          <w:sz w:val="20"/>
          <w:szCs w:val="20"/>
        </w:rPr>
        <w:t>ci, wyszczególnionej</w:t>
      </w:r>
      <w:r w:rsidRPr="00723308">
        <w:rPr>
          <w:rFonts w:ascii="Calibri" w:hAnsi="Calibri" w:cs="Calibri"/>
          <w:color w:val="00000A"/>
          <w:sz w:val="20"/>
          <w:szCs w:val="20"/>
        </w:rPr>
        <w:t xml:space="preserve"> w § 4 niniejszej umowy.</w:t>
      </w:r>
    </w:p>
    <w:p w14:paraId="7855FC1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Oświadczenie o odstąpieniu od umowy musi zawierać uzasadnienie i należy złożyć je drugiej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stronie w formie pisemnej </w:t>
      </w:r>
      <w:r w:rsidRPr="00723308">
        <w:rPr>
          <w:rFonts w:ascii="Calibri" w:hAnsi="Calibri" w:cs="Calibri"/>
          <w:color w:val="000000"/>
          <w:sz w:val="20"/>
          <w:szCs w:val="20"/>
        </w:rPr>
        <w:t>pod rygorem nieważności.</w:t>
      </w:r>
    </w:p>
    <w:p w14:paraId="308F7546" w14:textId="5B0A5485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§ </w:t>
      </w:r>
      <w:r w:rsidR="00075D9D" w:rsidRPr="00723308">
        <w:rPr>
          <w:rFonts w:ascii="Calibri" w:hAnsi="Calibri" w:cs="Calibri"/>
          <w:bCs/>
          <w:color w:val="000000"/>
          <w:sz w:val="20"/>
          <w:szCs w:val="20"/>
        </w:rPr>
        <w:t>8</w:t>
      </w:r>
    </w:p>
    <w:p w14:paraId="0A92D10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1) Strony zobowiązują się do pisemnego informowania o zmianach adresów swych siedzib oraz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danych kontaktowych. W przypadku naruszenia powyższego obowiązku wszelkie przesyłki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wysłane na dotychczasowy adres uznaje 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>się za doręczone.</w:t>
      </w:r>
    </w:p>
    <w:p w14:paraId="3D68CD49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2) W sprawach nieuregulowanych niniejszą umową mają zastosowanie przepisy 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>Kodeks</w:t>
      </w:r>
      <w:r w:rsidR="00375FD3" w:rsidRPr="00723308">
        <w:rPr>
          <w:rFonts w:ascii="Calibri" w:hAnsi="Calibri" w:cs="Calibri"/>
          <w:i/>
          <w:iCs/>
          <w:color w:val="000000"/>
          <w:sz w:val="20"/>
          <w:szCs w:val="20"/>
        </w:rPr>
        <w:t>u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cywiln</w:t>
      </w:r>
      <w:r w:rsidR="00375FD3" w:rsidRPr="00723308">
        <w:rPr>
          <w:rFonts w:ascii="Calibri" w:hAnsi="Calibri" w:cs="Calibri"/>
          <w:i/>
          <w:iCs/>
          <w:color w:val="000000"/>
          <w:sz w:val="20"/>
          <w:szCs w:val="20"/>
        </w:rPr>
        <w:t>ego.</w:t>
      </w:r>
    </w:p>
    <w:p w14:paraId="78982CA7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3) Wszelkie spory powstałe w związku z wykonywaniem niniejszej umowy Strony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zobowiązują się rozwiązywać polubownie. W przypadku kiedy okaże się to niemożliwe, spory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te zostaną poddane przez Strony rozstrzygnięciu przez Sąd właściwy dla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Zamawiają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>cego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00F5F949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4) Wszelkie zmiany niniejszej umowy wymagają formy pisemnej pod rygorem nieważności.</w:t>
      </w:r>
    </w:p>
    <w:p w14:paraId="7769074F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5) Niniejsza umowa została sporządzona w dwóch jednobrzmiących egzemplarzach, po jednym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dla każdej strony.</w:t>
      </w:r>
    </w:p>
    <w:p w14:paraId="134A5ED5" w14:textId="77777777" w:rsidR="00375FD3" w:rsidRPr="00723308" w:rsidRDefault="00375FD3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724DD6F" w14:textId="77777777" w:rsidR="00375FD3" w:rsidRPr="00723308" w:rsidRDefault="00375FD3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…</w:t>
      </w:r>
      <w:r w:rsidR="00C94599" w:rsidRPr="00723308">
        <w:rPr>
          <w:rFonts w:ascii="Calibri" w:hAnsi="Calibri" w:cs="Calibri"/>
          <w:color w:val="000000"/>
          <w:sz w:val="20"/>
          <w:szCs w:val="20"/>
        </w:rPr>
        <w:t>……………….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="00C94599" w:rsidRPr="00723308">
        <w:rPr>
          <w:rFonts w:ascii="Calibri" w:hAnsi="Calibri" w:cs="Calibri"/>
          <w:color w:val="000000"/>
          <w:sz w:val="20"/>
          <w:szCs w:val="20"/>
        </w:rPr>
        <w:t>……………..</w:t>
      </w:r>
    </w:p>
    <w:p w14:paraId="4C4FACD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Zamawiający </w:t>
      </w:r>
      <w:r w:rsidR="00375FD3" w:rsidRPr="00723308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C94599" w:rsidRPr="00723308">
        <w:rPr>
          <w:rFonts w:ascii="Calibri" w:hAnsi="Calibri" w:cs="Calibri"/>
          <w:bCs/>
          <w:color w:val="000000"/>
          <w:sz w:val="20"/>
          <w:szCs w:val="20"/>
        </w:rPr>
        <w:tab/>
      </w:r>
      <w:r w:rsidR="00C94599" w:rsidRPr="00723308">
        <w:rPr>
          <w:rFonts w:ascii="Calibri" w:hAnsi="Calibri" w:cs="Calibri"/>
          <w:bCs/>
          <w:color w:val="000000"/>
          <w:sz w:val="20"/>
          <w:szCs w:val="20"/>
        </w:rPr>
        <w:tab/>
      </w:r>
      <w:r w:rsidR="00C94599" w:rsidRPr="00723308">
        <w:rPr>
          <w:rFonts w:ascii="Calibri" w:hAnsi="Calibri" w:cs="Calibri"/>
          <w:bCs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>Wykonawca</w:t>
      </w:r>
    </w:p>
    <w:p w14:paraId="27A577F6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1F7EE63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Załączniki do umowy:</w:t>
      </w:r>
    </w:p>
    <w:p w14:paraId="6F811385" w14:textId="3C5CEDD6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333333"/>
          <w:sz w:val="20"/>
          <w:szCs w:val="20"/>
        </w:rPr>
        <w:t>Załącznik nr 1 –</w:t>
      </w:r>
      <w:r w:rsidR="007E71E9" w:rsidRPr="00723308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Specyfikacja zamówienia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ujęta w zapytaniu ofertowym nr</w:t>
      </w:r>
      <w:r w:rsidR="007E71E9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95B69" w:rsidRPr="00723308">
        <w:rPr>
          <w:rFonts w:ascii="Calibri" w:hAnsi="Calibri" w:cs="Calibri"/>
          <w:color w:val="000000"/>
          <w:sz w:val="20"/>
          <w:szCs w:val="20"/>
        </w:rPr>
        <w:t>1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>/202</w:t>
      </w:r>
      <w:r w:rsidR="00595B69" w:rsidRPr="00723308">
        <w:rPr>
          <w:rFonts w:ascii="Calibri" w:hAnsi="Calibri" w:cs="Calibri"/>
          <w:color w:val="000000"/>
          <w:sz w:val="20"/>
          <w:szCs w:val="20"/>
        </w:rPr>
        <w:t>2</w:t>
      </w:r>
    </w:p>
    <w:p w14:paraId="45D6C110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Załącznik nr 2 – Formularz oferty cenowej</w:t>
      </w:r>
    </w:p>
    <w:p w14:paraId="5AB96471" w14:textId="77777777" w:rsidR="004B2C37" w:rsidRPr="00723308" w:rsidRDefault="004B2C37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0"/>
          <w:szCs w:val="20"/>
        </w:rPr>
      </w:pPr>
      <w:r w:rsidRPr="00723308">
        <w:rPr>
          <w:rFonts w:ascii="Calibri" w:hAnsi="Calibri" w:cs="Calibri"/>
          <w:color w:val="333333"/>
          <w:sz w:val="20"/>
          <w:szCs w:val="20"/>
        </w:rPr>
        <w:t>Załącznik nr 3 – Oświadczenie o braku powiązań</w:t>
      </w:r>
    </w:p>
    <w:p w14:paraId="154F36E5" w14:textId="77777777" w:rsidR="007B12F4" w:rsidRPr="00723308" w:rsidRDefault="007B12F4" w:rsidP="0072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0"/>
          <w:szCs w:val="20"/>
        </w:rPr>
      </w:pPr>
    </w:p>
    <w:sectPr w:rsidR="007B12F4" w:rsidRPr="00723308" w:rsidSect="00430FA7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2EC1" w14:textId="77777777" w:rsidR="007C0517" w:rsidRDefault="007C0517" w:rsidP="00430FA7">
      <w:pPr>
        <w:spacing w:after="0" w:line="240" w:lineRule="auto"/>
      </w:pPr>
      <w:r>
        <w:separator/>
      </w:r>
    </w:p>
  </w:endnote>
  <w:endnote w:type="continuationSeparator" w:id="0">
    <w:p w14:paraId="2536A34F" w14:textId="77777777" w:rsidR="007C0517" w:rsidRDefault="007C0517" w:rsidP="0043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756509"/>
      <w:docPartObj>
        <w:docPartGallery w:val="Page Numbers (Bottom of Page)"/>
        <w:docPartUnique/>
      </w:docPartObj>
    </w:sdtPr>
    <w:sdtEndPr/>
    <w:sdtContent>
      <w:p w14:paraId="1B2C5252" w14:textId="77777777" w:rsidR="00375FD3" w:rsidRDefault="00931422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45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5EE10B" w14:textId="77777777" w:rsidR="00375FD3" w:rsidRDefault="00375FD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6651" w14:textId="77777777" w:rsidR="007C0517" w:rsidRDefault="007C0517" w:rsidP="00430FA7">
      <w:pPr>
        <w:spacing w:after="0" w:line="240" w:lineRule="auto"/>
      </w:pPr>
      <w:r>
        <w:separator/>
      </w:r>
    </w:p>
  </w:footnote>
  <w:footnote w:type="continuationSeparator" w:id="0">
    <w:p w14:paraId="4D7AB1A7" w14:textId="77777777" w:rsidR="007C0517" w:rsidRDefault="007C0517" w:rsidP="0043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3BE1" w14:textId="77777777" w:rsidR="00375FD3" w:rsidRDefault="00375FD3">
    <w:pPr>
      <w:pStyle w:val="Nagwek1"/>
    </w:pPr>
    <w:r w:rsidRPr="004B2C37">
      <w:rPr>
        <w:noProof/>
      </w:rPr>
      <w:drawing>
        <wp:anchor distT="0" distB="0" distL="0" distR="0" simplePos="0" relativeHeight="251659264" behindDoc="1" locked="0" layoutInCell="1" allowOverlap="1" wp14:anchorId="054C05AF" wp14:editId="5082C026">
          <wp:simplePos x="0" y="0"/>
          <wp:positionH relativeFrom="column">
            <wp:posOffset>29845</wp:posOffset>
          </wp:positionH>
          <wp:positionV relativeFrom="paragraph">
            <wp:posOffset>274320</wp:posOffset>
          </wp:positionV>
          <wp:extent cx="6096000" cy="1047750"/>
          <wp:effectExtent l="1905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Calibri" w:eastAsia="Calibri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1" w15:restartNumberingAfterBreak="0">
    <w:nsid w:val="010B3DDF"/>
    <w:multiLevelType w:val="multilevel"/>
    <w:tmpl w:val="92DC8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C17"/>
    <w:multiLevelType w:val="multilevel"/>
    <w:tmpl w:val="FB80F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63"/>
    <w:multiLevelType w:val="multilevel"/>
    <w:tmpl w:val="84DEB0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650"/>
    <w:multiLevelType w:val="multilevel"/>
    <w:tmpl w:val="0688D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7408"/>
    <w:multiLevelType w:val="hybridMultilevel"/>
    <w:tmpl w:val="4446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225"/>
    <w:multiLevelType w:val="multilevel"/>
    <w:tmpl w:val="C8E20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A7C"/>
    <w:multiLevelType w:val="multilevel"/>
    <w:tmpl w:val="BF5E0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5D9"/>
    <w:multiLevelType w:val="multilevel"/>
    <w:tmpl w:val="2182E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C69"/>
    <w:multiLevelType w:val="multilevel"/>
    <w:tmpl w:val="278805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40F6"/>
    <w:multiLevelType w:val="multilevel"/>
    <w:tmpl w:val="9EA496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3CE9"/>
    <w:multiLevelType w:val="multilevel"/>
    <w:tmpl w:val="FBD84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B7D8A"/>
    <w:multiLevelType w:val="multilevel"/>
    <w:tmpl w:val="E67E1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0875"/>
    <w:multiLevelType w:val="multilevel"/>
    <w:tmpl w:val="3E4410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831"/>
    <w:multiLevelType w:val="multilevel"/>
    <w:tmpl w:val="712E8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56AC"/>
    <w:multiLevelType w:val="multilevel"/>
    <w:tmpl w:val="A1085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F097A"/>
    <w:multiLevelType w:val="multilevel"/>
    <w:tmpl w:val="8508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6D7B"/>
    <w:multiLevelType w:val="multilevel"/>
    <w:tmpl w:val="2FE6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2D36"/>
    <w:multiLevelType w:val="multilevel"/>
    <w:tmpl w:val="7C14A3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1DEC"/>
    <w:multiLevelType w:val="multilevel"/>
    <w:tmpl w:val="259AE2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390B"/>
    <w:multiLevelType w:val="multilevel"/>
    <w:tmpl w:val="4E406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80333"/>
    <w:multiLevelType w:val="multilevel"/>
    <w:tmpl w:val="CA189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2771"/>
    <w:multiLevelType w:val="multilevel"/>
    <w:tmpl w:val="8F72B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D44492D"/>
    <w:multiLevelType w:val="multilevel"/>
    <w:tmpl w:val="EBFE0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270BD"/>
    <w:multiLevelType w:val="multilevel"/>
    <w:tmpl w:val="9E62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06642"/>
    <w:multiLevelType w:val="multilevel"/>
    <w:tmpl w:val="6A42C3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962CB2"/>
    <w:multiLevelType w:val="multilevel"/>
    <w:tmpl w:val="C79897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0626D"/>
    <w:multiLevelType w:val="hybridMultilevel"/>
    <w:tmpl w:val="4924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4"/>
  </w:num>
  <w:num w:numId="5">
    <w:abstractNumId w:val="20"/>
  </w:num>
  <w:num w:numId="6">
    <w:abstractNumId w:val="9"/>
  </w:num>
  <w:num w:numId="7">
    <w:abstractNumId w:val="16"/>
  </w:num>
  <w:num w:numId="8">
    <w:abstractNumId w:val="13"/>
  </w:num>
  <w:num w:numId="9">
    <w:abstractNumId w:val="11"/>
  </w:num>
  <w:num w:numId="10">
    <w:abstractNumId w:val="15"/>
  </w:num>
  <w:num w:numId="11">
    <w:abstractNumId w:val="18"/>
  </w:num>
  <w:num w:numId="12">
    <w:abstractNumId w:val="21"/>
  </w:num>
  <w:num w:numId="13">
    <w:abstractNumId w:val="24"/>
  </w:num>
  <w:num w:numId="14">
    <w:abstractNumId w:val="6"/>
  </w:num>
  <w:num w:numId="15">
    <w:abstractNumId w:val="23"/>
  </w:num>
  <w:num w:numId="16">
    <w:abstractNumId w:val="19"/>
  </w:num>
  <w:num w:numId="17">
    <w:abstractNumId w:val="14"/>
  </w:num>
  <w:num w:numId="18">
    <w:abstractNumId w:val="26"/>
  </w:num>
  <w:num w:numId="19">
    <w:abstractNumId w:val="1"/>
  </w:num>
  <w:num w:numId="20">
    <w:abstractNumId w:val="2"/>
  </w:num>
  <w:num w:numId="21">
    <w:abstractNumId w:val="10"/>
  </w:num>
  <w:num w:numId="22">
    <w:abstractNumId w:val="7"/>
  </w:num>
  <w:num w:numId="23">
    <w:abstractNumId w:val="3"/>
  </w:num>
  <w:num w:numId="24">
    <w:abstractNumId w:val="25"/>
  </w:num>
  <w:num w:numId="25">
    <w:abstractNumId w:val="22"/>
  </w:num>
  <w:num w:numId="26">
    <w:abstractNumId w:val="27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A7"/>
    <w:rsid w:val="00004E86"/>
    <w:rsid w:val="00075D9D"/>
    <w:rsid w:val="001A0DC1"/>
    <w:rsid w:val="002E5D6A"/>
    <w:rsid w:val="00375FD3"/>
    <w:rsid w:val="003A60AE"/>
    <w:rsid w:val="003C4F55"/>
    <w:rsid w:val="00430FA7"/>
    <w:rsid w:val="00432948"/>
    <w:rsid w:val="00447166"/>
    <w:rsid w:val="00481FC3"/>
    <w:rsid w:val="00497119"/>
    <w:rsid w:val="004B2C37"/>
    <w:rsid w:val="004C4DD1"/>
    <w:rsid w:val="004E6B7A"/>
    <w:rsid w:val="005109D2"/>
    <w:rsid w:val="00533636"/>
    <w:rsid w:val="00595B69"/>
    <w:rsid w:val="005A39A3"/>
    <w:rsid w:val="005C039F"/>
    <w:rsid w:val="005E3135"/>
    <w:rsid w:val="00684465"/>
    <w:rsid w:val="006B0A9F"/>
    <w:rsid w:val="006B41C8"/>
    <w:rsid w:val="00723308"/>
    <w:rsid w:val="00770456"/>
    <w:rsid w:val="00774106"/>
    <w:rsid w:val="007B12F4"/>
    <w:rsid w:val="007C0517"/>
    <w:rsid w:val="007E71E9"/>
    <w:rsid w:val="008040AB"/>
    <w:rsid w:val="00806A86"/>
    <w:rsid w:val="00843112"/>
    <w:rsid w:val="008B114A"/>
    <w:rsid w:val="00927266"/>
    <w:rsid w:val="00931422"/>
    <w:rsid w:val="009A1602"/>
    <w:rsid w:val="00A94EAD"/>
    <w:rsid w:val="00AA6344"/>
    <w:rsid w:val="00AD7409"/>
    <w:rsid w:val="00C44052"/>
    <w:rsid w:val="00C94599"/>
    <w:rsid w:val="00CB046E"/>
    <w:rsid w:val="00CB2403"/>
    <w:rsid w:val="00CD6E99"/>
    <w:rsid w:val="00CF7FC8"/>
    <w:rsid w:val="00D225C6"/>
    <w:rsid w:val="00D34A05"/>
    <w:rsid w:val="00E17C69"/>
    <w:rsid w:val="00E97D8A"/>
    <w:rsid w:val="00EF72AB"/>
    <w:rsid w:val="00F00D12"/>
    <w:rsid w:val="00F4026C"/>
    <w:rsid w:val="00F927EF"/>
    <w:rsid w:val="00FA53A1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F305"/>
  <w15:docId w15:val="{CCF00228-8DF4-4B5F-8857-A32C809B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A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11FB2"/>
  </w:style>
  <w:style w:type="character" w:customStyle="1" w:styleId="StopkaZnak">
    <w:name w:val="Stopka Znak"/>
    <w:basedOn w:val="Domylnaczcionkaakapitu"/>
    <w:link w:val="Stopka1"/>
    <w:uiPriority w:val="99"/>
    <w:qFormat/>
    <w:rsid w:val="00111F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1FB2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A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430F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0FA7"/>
    <w:pPr>
      <w:spacing w:after="140"/>
    </w:pPr>
  </w:style>
  <w:style w:type="paragraph" w:styleId="Lista">
    <w:name w:val="List"/>
    <w:basedOn w:val="Tekstpodstawowy"/>
    <w:rsid w:val="00430FA7"/>
    <w:rPr>
      <w:rFonts w:cs="Arial"/>
    </w:rPr>
  </w:style>
  <w:style w:type="paragraph" w:customStyle="1" w:styleId="Legenda1">
    <w:name w:val="Legenda1"/>
    <w:basedOn w:val="Normalny"/>
    <w:qFormat/>
    <w:rsid w:val="00430F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0FA7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F5930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30FA7"/>
  </w:style>
  <w:style w:type="paragraph" w:customStyle="1" w:styleId="Nagwek1">
    <w:name w:val="Nagłówek1"/>
    <w:basedOn w:val="Normalny"/>
    <w:uiPriority w:val="99"/>
    <w:semiHidden/>
    <w:unhideWhenUsed/>
    <w:rsid w:val="00111F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11F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1F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A1336"/>
    <w:pPr>
      <w:spacing w:after="0" w:line="240" w:lineRule="auto"/>
    </w:pPr>
    <w:rPr>
      <w:rFonts w:ascii="Times New Roman" w:eastAsia="Times New Roman" w:hAnsi="Times New Roman" w:cs="Times New Roman"/>
      <w:color w:val="6D6D6E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4B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B2C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Marcin Winiarczyk</cp:lastModifiedBy>
  <cp:revision>12</cp:revision>
  <dcterms:created xsi:type="dcterms:W3CDTF">2021-05-11T09:27:00Z</dcterms:created>
  <dcterms:modified xsi:type="dcterms:W3CDTF">2022-02-04T14:10:00Z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